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DC" w:rsidRDefault="007569DC" w:rsidP="00055801">
      <w:pPr>
        <w:autoSpaceDE w:val="0"/>
        <w:autoSpaceDN w:val="0"/>
        <w:adjustRightInd w:val="0"/>
        <w:ind w:hanging="426"/>
        <w:jc w:val="center"/>
      </w:pPr>
      <w:r w:rsidRPr="00DE6EFF">
        <w:rPr>
          <w:noProof/>
        </w:rPr>
        <w:drawing>
          <wp:inline distT="0" distB="0" distL="0" distR="0">
            <wp:extent cx="69088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DC" w:rsidRDefault="007569DC" w:rsidP="007569DC"/>
    <w:p w:rsidR="00A51E49" w:rsidRDefault="00A51E49" w:rsidP="00BF218A">
      <w:pPr>
        <w:tabs>
          <w:tab w:val="left" w:pos="-142"/>
        </w:tabs>
        <w:jc w:val="center"/>
        <w:rPr>
          <w:color w:val="0F243E"/>
          <w:sz w:val="28"/>
          <w:szCs w:val="28"/>
        </w:rPr>
      </w:pPr>
      <w:r w:rsidRPr="008924D7">
        <w:rPr>
          <w:color w:val="0F243E"/>
          <w:sz w:val="28"/>
          <w:szCs w:val="28"/>
        </w:rPr>
        <w:t>МИНИСТЕРСТВО ЭКОНОМИКИ РЕСПУБЛИКИ БУРЯТИЯ</w:t>
      </w:r>
    </w:p>
    <w:p w:rsidR="00A51E49" w:rsidRDefault="00A51E49" w:rsidP="00BF218A">
      <w:pPr>
        <w:tabs>
          <w:tab w:val="left" w:pos="1714"/>
        </w:tabs>
        <w:jc w:val="center"/>
        <w:rPr>
          <w:color w:val="0F243E"/>
          <w:sz w:val="28"/>
          <w:szCs w:val="28"/>
        </w:rPr>
      </w:pPr>
      <w:r w:rsidRPr="008924D7">
        <w:rPr>
          <w:color w:val="0F243E"/>
          <w:sz w:val="28"/>
          <w:szCs w:val="28"/>
        </w:rPr>
        <w:t>БУРЯАД УЛАСАЙ ЭКОНОМИКЫН ЯАМАН</w:t>
      </w:r>
    </w:p>
    <w:p w:rsidR="00A51E49" w:rsidRDefault="009064F1" w:rsidP="00BF218A">
      <w:pPr>
        <w:tabs>
          <w:tab w:val="left" w:pos="1714"/>
        </w:tabs>
        <w:jc w:val="center"/>
      </w:pPr>
      <w:r>
        <w:rPr>
          <w:noProof/>
        </w:rPr>
        <w:pict>
          <v:group id="Группа 9" o:spid="_x0000_s1026" style="position:absolute;left:0;text-align:left;margin-left:17.65pt;margin-top:10.1pt;width:451.1pt;height:3.6pt;z-index:25166131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SFvQIAACoIAAAOAAAAZHJzL2Uyb0RvYy54bWzsVVuO0zAU/UdiD1b+O0na9JFoUoSSdn4G&#10;GGmGBbiO8xCJbdmephVCQmIJbIQdsIWZHXFtp50HSKBBAj5opcTOtU/OPffc+PTFrmvRlkrVcJZ6&#10;4UngIcoILxpWpd7bq/Vo4SGlMStwyxlNvT1V3ovl82envUjomNe8LahEAMJU0ovUq7UWie8rUtMO&#10;qxMuKINgyWWHNUxl5RcS94Detf44CGZ+z2UhJCdUKXiau6C3tPhlSYl+U5aKatSmHnDT9irtdWOu&#10;/vIUJ5XEom7IQAM/gUWHGwYvPULlWGN0LZvvoLqGSK54qU8I73xelg2hNgfIJgweZXMm+bWwuVRJ&#10;X4mjTCDtI52eDEteby8kaorUiz3EcAcluvl8+/H2081X+H9BsVGoF1UCC8+kuBQX0qUJw3NO3ikI&#10;+4/jZl65xWjTv+IFoOJrza1Cu1J2BgJyRztbiP2xEHSnEYGH0/l4Ec+hXgRiEcyGQpEaqml2hZMo&#10;9JAJToLIFZHUq2F3PI2GrQBh+OHEvdQSHYiZrMBy6k5V9XuqXtZYUFssZcQaVA2BiZP1vGEUTZ2c&#10;dkXGnJZkxwYtEeNZjVlFLdbVXoBuoc3AcAVQt8VMFBTip9reU2k+qHRQ+E6jhxLhREilzyjvkBmk&#10;Xgu0bd3w9lxpp+ZhiSkj4+umbeE5TlqGeiAcB9PA7lC8bQoTNUElq03WSrTF0IkT+MXWWlCbB8vA&#10;8aywaDXFxWoYa9y0bgzrW2bwIBHgM4xcq72Pg3i1WC2iUTSerUZRkOejl+ssGs3W4XyaT/Isy8MP&#10;hloYJXVTFJQZdoe2D6NfM8DwAXINe2z8ow7+Q3RrPyB7uFvSYERXQufCDS/2F9JoO3jyT5kTeuie&#10;OWd/y5yHFv43zLleZ1lw6Ir/5vyBOe13FA4k6+nh8DQn3v25NfPdEb/8BgAA//8DAFBLAwQUAAYA&#10;CAAAACEAKo2nzOAAAAAIAQAADwAAAGRycy9kb3ducmV2LnhtbEyPzU7DMBCE70i8g7VI3KjzQyiE&#10;OFVVAacKiRYJcdvG2yRqbEexm6Rvz3KC4+yMZr4tVrPpxEiDb51VEC8iEGQrp1tbK/jcv949gvAB&#10;rcbOWVJwIQ+r8vqqwFy7yX7QuAu14BLrc1TQhNDnUvqqIYN+4Xqy7B3dYDCwHGqpB5y43HQyiaIH&#10;abC1vNBgT5uGqtPubBS8TTit0/hl3J6Om8v3Pnv/2sak1O3NvH4GEWgOf2H4xWd0KJnp4M5We9Ep&#10;SLOUkwqSKAHB/lO6zEAc+LC8B1kW8v8D5Q8AAAD//wMAUEsBAi0AFAAGAAgAAAAhALaDOJL+AAAA&#10;4QEAABMAAAAAAAAAAAAAAAAAAAAAAFtDb250ZW50X1R5cGVzXS54bWxQSwECLQAUAAYACAAAACEA&#10;OP0h/9YAAACUAQAACwAAAAAAAAAAAAAAAAAvAQAAX3JlbHMvLnJlbHNQSwECLQAUAAYACAAAACEA&#10;B4AEhb0CAAAqCAAADgAAAAAAAAAAAAAAAAAuAgAAZHJzL2Uyb0RvYy54bWxQSwECLQAUAAYACAAA&#10;ACEAKo2nzOAAAAAIAQAADwAAAAAAAAAAAAAAAAAXBQAAZHJzL2Rvd25yZXYueG1sUEsFBgAAAAAE&#10;AAQA8wAAACQGAAAAAA==&#10;">
            <v:line id="Line 5" o:spid="_x0000_s1027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cDsMAAADbAAAADwAAAGRycy9kb3ducmV2LnhtbESPQW/CMAyF75P2HyJP4jZSGCBUCAhN&#10;QtqBy6A/wGu8ttA4XRJK+ffzAYmbrff83uf1dnCt6inExrOByTgDRVx623BloDjt35egYkK22Hom&#10;A3eKsN28vqwxt/7G39QfU6UkhGOOBuqUulzrWNbkMI59Ryzarw8Ok6yh0jbgTcJdq6dZttAOG5aG&#10;Gjv6rKm8HK/OwN8hnPa7eU/Lc7GYtYef4uOcLsaM3obdClSiIT3Nj+svK/hCL7/IA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HXA7DAAAA2wAAAA8AAAAAAAAAAAAA&#10;AAAAoQIAAGRycy9kb3ducmV2LnhtbFBLBQYAAAAABAAEAPkAAACRAwAAAAA=&#10;" strokecolor="#339" strokeweight="1.5pt"/>
            <v:line id="Line 6" o:spid="_x0000_s1028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QI7MQAAADbAAAADwAAAGRycy9kb3ducmV2LnhtbERPzWrCQBC+C32HZQq9SN3YgsToKtWm&#10;0UOhVH2AaXaaxGZnQ3Yb49u7guBtPr7fmS97U4uOWldZVjAeRSCIc6srLhQc9h/PMQjnkTXWlknB&#10;mRwsFw+DOSbanvibup0vRAhhl6CC0vsmkdLlJRl0I9sQB+7XtgZ9gG0hdYunEG5q+RJFE2mw4tBQ&#10;YkPrkvK/3b9R8HNMh3KVxln3+um+3o+HaZZupko9PfZvMxCeen8X39xbHeaP4fpLOE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AjsxAAAANsAAAAPAAAAAAAAAAAA&#10;AAAAAKECAABkcnMvZG93bnJldi54bWxQSwUGAAAAAAQABAD5AAAAkgMAAAAA&#10;" strokecolor="#fc0" strokeweight="1.5pt"/>
          </v:group>
        </w:pict>
      </w:r>
    </w:p>
    <w:p w:rsidR="00A51E49" w:rsidRDefault="00A51E49" w:rsidP="00BF218A">
      <w:pPr>
        <w:jc w:val="center"/>
      </w:pPr>
    </w:p>
    <w:p w:rsidR="00A51E49" w:rsidRDefault="00A51E49" w:rsidP="00BF218A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160020</wp:posOffset>
            </wp:positionV>
            <wp:extent cx="655955" cy="655955"/>
            <wp:effectExtent l="0" t="0" r="0" b="0"/>
            <wp:wrapNone/>
            <wp:docPr id="8" name="Рисунок 8" descr="qr-cod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-code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Ленина ул., д. 54, Дом Правительства, а/я 26, г. Улан-Удэ, Республика Бурятия, 670001</w:t>
      </w:r>
    </w:p>
    <w:p w:rsidR="00A51E49" w:rsidRDefault="00A51E49" w:rsidP="00BF218A">
      <w:pPr>
        <w:jc w:val="center"/>
      </w:pPr>
      <w:r>
        <w:t>Тел. (3012) 21-38-80, факс. (3012) 21-45-43</w:t>
      </w:r>
    </w:p>
    <w:p w:rsidR="00A51E49" w:rsidRPr="000770FE" w:rsidRDefault="00A51E49" w:rsidP="00BF218A">
      <w:pPr>
        <w:jc w:val="center"/>
        <w:rPr>
          <w:color w:val="000000"/>
          <w:lang w:val="en-US"/>
        </w:rPr>
      </w:pPr>
      <w:proofErr w:type="gramStart"/>
      <w:r>
        <w:rPr>
          <w:lang w:val="en-US"/>
        </w:rPr>
        <w:t>e</w:t>
      </w:r>
      <w:r w:rsidRPr="000770FE">
        <w:rPr>
          <w:lang w:val="en-US"/>
        </w:rPr>
        <w:t>-</w:t>
      </w:r>
      <w:r w:rsidRPr="006A73F3">
        <w:rPr>
          <w:lang w:val="en-US"/>
        </w:rPr>
        <w:t>mail</w:t>
      </w:r>
      <w:proofErr w:type="gramEnd"/>
      <w:r w:rsidRPr="000770FE">
        <w:rPr>
          <w:lang w:val="en-US"/>
        </w:rPr>
        <w:t xml:space="preserve">: </w:t>
      </w:r>
      <w:hyperlink r:id="rId9" w:history="1">
        <w:r w:rsidRPr="00220588">
          <w:rPr>
            <w:rStyle w:val="a3"/>
            <w:lang w:val="en-US"/>
          </w:rPr>
          <w:t>info</w:t>
        </w:r>
        <w:r w:rsidRPr="000770FE">
          <w:rPr>
            <w:rStyle w:val="a3"/>
            <w:lang w:val="en-US"/>
          </w:rPr>
          <w:t>@</w:t>
        </w:r>
        <w:r w:rsidRPr="00220588">
          <w:rPr>
            <w:rStyle w:val="a3"/>
            <w:lang w:val="en-US"/>
          </w:rPr>
          <w:t>mecn</w:t>
        </w:r>
        <w:r w:rsidRPr="000770FE">
          <w:rPr>
            <w:rStyle w:val="a3"/>
            <w:lang w:val="en-US"/>
          </w:rPr>
          <w:t>.</w:t>
        </w:r>
        <w:r w:rsidRPr="00220588">
          <w:rPr>
            <w:rStyle w:val="a3"/>
            <w:lang w:val="en-US"/>
          </w:rPr>
          <w:t>govrb</w:t>
        </w:r>
        <w:r w:rsidRPr="000770FE">
          <w:rPr>
            <w:rStyle w:val="a3"/>
            <w:lang w:val="en-US"/>
          </w:rPr>
          <w:t>.</w:t>
        </w:r>
        <w:r w:rsidRPr="00220588">
          <w:rPr>
            <w:rStyle w:val="a3"/>
            <w:lang w:val="en-US"/>
          </w:rPr>
          <w:t>ru</w:t>
        </w:r>
      </w:hyperlink>
      <w:r w:rsidRPr="000770FE">
        <w:rPr>
          <w:color w:val="000000"/>
          <w:lang w:val="en-US"/>
        </w:rPr>
        <w:t xml:space="preserve">; </w:t>
      </w:r>
      <w:r>
        <w:rPr>
          <w:color w:val="000000"/>
        </w:rPr>
        <w:t>сайт</w:t>
      </w:r>
      <w:r w:rsidRPr="000770FE">
        <w:rPr>
          <w:color w:val="000000"/>
          <w:lang w:val="en-US"/>
        </w:rPr>
        <w:t xml:space="preserve">: </w:t>
      </w:r>
      <w:hyperlink r:id="rId10" w:history="1">
        <w:r w:rsidRPr="00220588">
          <w:rPr>
            <w:rStyle w:val="a3"/>
            <w:lang w:val="en-US"/>
          </w:rPr>
          <w:t>http</w:t>
        </w:r>
        <w:r w:rsidRPr="000770FE">
          <w:rPr>
            <w:rStyle w:val="a3"/>
            <w:lang w:val="en-US"/>
          </w:rPr>
          <w:t>://</w:t>
        </w:r>
        <w:r w:rsidRPr="00220588">
          <w:rPr>
            <w:rStyle w:val="a3"/>
            <w:lang w:val="en-US"/>
          </w:rPr>
          <w:t>egov</w:t>
        </w:r>
        <w:r w:rsidRPr="000770FE">
          <w:rPr>
            <w:rStyle w:val="a3"/>
            <w:lang w:val="en-US"/>
          </w:rPr>
          <w:t>-</w:t>
        </w:r>
        <w:r w:rsidRPr="00220588">
          <w:rPr>
            <w:rStyle w:val="a3"/>
            <w:lang w:val="en-US"/>
          </w:rPr>
          <w:t>buryatia</w:t>
        </w:r>
        <w:r w:rsidRPr="000770FE">
          <w:rPr>
            <w:rStyle w:val="a3"/>
            <w:lang w:val="en-US"/>
          </w:rPr>
          <w:t>.</w:t>
        </w:r>
        <w:r w:rsidRPr="00220588">
          <w:rPr>
            <w:rStyle w:val="a3"/>
            <w:lang w:val="en-US"/>
          </w:rPr>
          <w:t>ru</w:t>
        </w:r>
        <w:r w:rsidRPr="000770FE">
          <w:rPr>
            <w:rStyle w:val="a3"/>
            <w:lang w:val="en-US"/>
          </w:rPr>
          <w:t>/</w:t>
        </w:r>
        <w:r w:rsidRPr="00220588">
          <w:rPr>
            <w:rStyle w:val="a3"/>
            <w:lang w:val="en-US"/>
          </w:rPr>
          <w:t>minec</w:t>
        </w:r>
        <w:r w:rsidRPr="000770FE">
          <w:rPr>
            <w:rStyle w:val="a3"/>
            <w:lang w:val="en-US"/>
          </w:rPr>
          <w:t>/</w:t>
        </w:r>
      </w:hyperlink>
    </w:p>
    <w:p w:rsidR="00A51E49" w:rsidRPr="000770FE" w:rsidRDefault="00A51E49" w:rsidP="00BF218A">
      <w:pPr>
        <w:jc w:val="center"/>
        <w:rPr>
          <w:color w:val="000000"/>
          <w:lang w:val="en-US"/>
        </w:rPr>
      </w:pPr>
    </w:p>
    <w:p w:rsidR="00A51E49" w:rsidRPr="002801D6" w:rsidRDefault="00A51E49" w:rsidP="00A51E49">
      <w:pPr>
        <w:jc w:val="center"/>
        <w:rPr>
          <w:color w:val="000000"/>
          <w:lang w:val="en-US"/>
        </w:rPr>
      </w:pPr>
      <w:r>
        <w:rPr>
          <w:sz w:val="28"/>
          <w:szCs w:val="28"/>
        </w:rPr>
        <w:t>ЗАМЕСТИТЕЛЬ  МИНИСТРА</w:t>
      </w:r>
    </w:p>
    <w:tbl>
      <w:tblPr>
        <w:tblpPr w:leftFromText="180" w:rightFromText="180" w:vertAnchor="text" w:horzAnchor="page" w:tblpX="1290" w:tblpY="119"/>
        <w:tblW w:w="0" w:type="auto"/>
        <w:tblLayout w:type="fixed"/>
        <w:tblLook w:val="0000"/>
      </w:tblPr>
      <w:tblGrid>
        <w:gridCol w:w="5425"/>
      </w:tblGrid>
      <w:tr w:rsidR="007569DC" w:rsidRPr="003266A4" w:rsidTr="004F5510">
        <w:trPr>
          <w:trHeight w:val="5514"/>
        </w:trPr>
        <w:tc>
          <w:tcPr>
            <w:tcW w:w="5425" w:type="dxa"/>
          </w:tcPr>
          <w:p w:rsidR="007569DC" w:rsidRPr="003266A4" w:rsidRDefault="007569DC" w:rsidP="00943EE1">
            <w:pPr>
              <w:ind w:left="-540"/>
              <w:rPr>
                <w:sz w:val="20"/>
                <w:szCs w:val="20"/>
                <w:lang w:val="de-DE"/>
              </w:rPr>
            </w:pPr>
            <w:proofErr w:type="spellStart"/>
            <w:proofErr w:type="gramStart"/>
            <w:r w:rsidRPr="003266A4">
              <w:rPr>
                <w:i/>
                <w:sz w:val="20"/>
                <w:szCs w:val="20"/>
              </w:rPr>
              <w:t>Исх</w:t>
            </w:r>
            <w:proofErr w:type="spellEnd"/>
            <w:proofErr w:type="gramEnd"/>
            <w:r w:rsidRPr="003266A4">
              <w:rPr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7569DC" w:rsidRPr="007F6466" w:rsidRDefault="009064F1" w:rsidP="00943EE1">
            <w:sdt>
              <w:sdtPr>
                <w:rPr>
                  <w:rFonts w:ascii="Arial" w:hAnsi="Arial" w:cs="Arial"/>
                  <w:sz w:val="18"/>
                  <w:szCs w:val="18"/>
                </w:rPr>
                <w:alias w:val="{Tag}{RegDate}"/>
                <w:tag w:val="{Tag}{RegDate}"/>
                <w:id w:val="-1290507330"/>
                <w:lock w:val="contentLocked"/>
                <w:placeholder>
                  <w:docPart w:val="94530C2FA6544BC9A34721E04EE5CE22"/>
                </w:placeholder>
                <w:showingPlcHdr/>
              </w:sdtPr>
              <w:sdtContent>
                <w:r w:rsidR="007569DC" w:rsidRPr="00812E9E">
                  <w:rPr>
                    <w:rFonts w:ascii="Arial" w:hAnsi="Arial" w:cs="Arial"/>
                    <w:i/>
                    <w:sz w:val="18"/>
                    <w:szCs w:val="18"/>
                  </w:rPr>
                  <w:t>Дата</w:t>
                </w:r>
              </w:sdtContent>
            </w:sdt>
            <w:r w:rsidR="007569DC">
              <w:t xml:space="preserve"> </w:t>
            </w:r>
            <w:r w:rsidR="007569DC" w:rsidRPr="00DE7209">
              <w:rPr>
                <w:rFonts w:ascii="Arial" w:hAnsi="Arial" w:cs="Arial"/>
                <w:sz w:val="18"/>
              </w:rPr>
              <w:t>№</w:t>
            </w:r>
            <w:r w:rsidR="007569DC"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{Tag}{RegNumber}"/>
                <w:tag w:val="{Tag}{RegNumber}"/>
                <w:id w:val="1817531039"/>
                <w:lock w:val="contentLocked"/>
                <w:placeholder>
                  <w:docPart w:val="3CFF67AE8E1F414EBAA108CBA16A3A4E"/>
                </w:placeholder>
                <w:showingPlcHdr/>
              </w:sdtPr>
              <w:sdtContent>
                <w:r w:rsidR="007569DC" w:rsidRPr="00812E9E">
                  <w:rPr>
                    <w:rFonts w:ascii="Arial" w:hAnsi="Arial" w:cs="Arial"/>
                    <w:i/>
                    <w:sz w:val="18"/>
                    <w:szCs w:val="18"/>
                  </w:rPr>
                  <w:t>№</w:t>
                </w:r>
              </w:sdtContent>
            </w:sdt>
          </w:p>
          <w:p w:rsidR="007569DC" w:rsidRDefault="007569DC" w:rsidP="00943EE1">
            <w:pPr>
              <w:rPr>
                <w:rFonts w:ascii="Arial" w:hAnsi="Arial"/>
                <w:sz w:val="18"/>
              </w:rPr>
            </w:pPr>
          </w:p>
          <w:p w:rsidR="007569DC" w:rsidRPr="003266A4" w:rsidRDefault="007569DC" w:rsidP="00943EE1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 № ________________________   от _________________</w:t>
            </w:r>
          </w:p>
        </w:tc>
      </w:tr>
    </w:tbl>
    <w:p w:rsidR="007569DC" w:rsidRDefault="007569DC" w:rsidP="007569DC"/>
    <w:p w:rsidR="004F5510" w:rsidRDefault="004F5510" w:rsidP="004F5510">
      <w:pPr>
        <w:rPr>
          <w:bCs/>
          <w:color w:val="1D1D1D"/>
          <w:sz w:val="28"/>
          <w:szCs w:val="28"/>
          <w:shd w:val="clear" w:color="auto" w:fill="FFFFFF"/>
        </w:rPr>
      </w:pPr>
      <w:r w:rsidRPr="00860A1A">
        <w:rPr>
          <w:bCs/>
          <w:color w:val="1D1D1D"/>
          <w:sz w:val="28"/>
          <w:szCs w:val="28"/>
          <w:shd w:val="clear" w:color="auto" w:fill="FFFFFF"/>
        </w:rPr>
        <w:t xml:space="preserve">Органам исполнительной власти </w:t>
      </w:r>
    </w:p>
    <w:p w:rsidR="004F5510" w:rsidRPr="00860A1A" w:rsidRDefault="004F5510" w:rsidP="004F5510">
      <w:pPr>
        <w:rPr>
          <w:bCs/>
          <w:color w:val="1D1D1D"/>
          <w:sz w:val="28"/>
          <w:szCs w:val="28"/>
          <w:shd w:val="clear" w:color="auto" w:fill="FFFFFF"/>
        </w:rPr>
      </w:pPr>
      <w:r w:rsidRPr="00860A1A">
        <w:rPr>
          <w:bCs/>
          <w:color w:val="1D1D1D"/>
          <w:sz w:val="28"/>
          <w:szCs w:val="28"/>
          <w:shd w:val="clear" w:color="auto" w:fill="FFFFFF"/>
        </w:rPr>
        <w:t xml:space="preserve">Республики Бурятия  </w:t>
      </w:r>
    </w:p>
    <w:p w:rsidR="004F5510" w:rsidRPr="00C21B26" w:rsidRDefault="004F5510" w:rsidP="004F5510">
      <w:pPr>
        <w:rPr>
          <w:color w:val="1D1D1D"/>
          <w:sz w:val="28"/>
          <w:szCs w:val="28"/>
          <w:shd w:val="clear" w:color="auto" w:fill="FFFFFF"/>
        </w:rPr>
      </w:pPr>
      <w:r w:rsidRPr="00C21B26">
        <w:rPr>
          <w:sz w:val="28"/>
          <w:szCs w:val="28"/>
        </w:rPr>
        <w:t xml:space="preserve"> (</w:t>
      </w:r>
      <w:r w:rsidRPr="00C21B26">
        <w:rPr>
          <w:bCs/>
          <w:color w:val="1D1D1D"/>
          <w:sz w:val="28"/>
          <w:szCs w:val="28"/>
          <w:shd w:val="clear" w:color="auto" w:fill="FFFFFF"/>
        </w:rPr>
        <w:t>по списку)</w:t>
      </w:r>
      <w:r w:rsidRPr="00C21B26">
        <w:rPr>
          <w:color w:val="1D1D1D"/>
          <w:sz w:val="28"/>
          <w:szCs w:val="28"/>
          <w:shd w:val="clear" w:color="auto" w:fill="FFFFFF"/>
        </w:rPr>
        <w:t xml:space="preserve"> </w:t>
      </w:r>
    </w:p>
    <w:p w:rsidR="004F5510" w:rsidRPr="004F5510" w:rsidRDefault="004F5510" w:rsidP="004F5510">
      <w:pPr>
        <w:rPr>
          <w:sz w:val="16"/>
          <w:szCs w:val="16"/>
        </w:rPr>
      </w:pPr>
    </w:p>
    <w:p w:rsidR="004F5510" w:rsidRPr="00C21B26" w:rsidRDefault="004F5510" w:rsidP="004F5510">
      <w:pPr>
        <w:rPr>
          <w:sz w:val="28"/>
          <w:szCs w:val="28"/>
        </w:rPr>
      </w:pPr>
      <w:r w:rsidRPr="00C21B26">
        <w:rPr>
          <w:sz w:val="28"/>
          <w:szCs w:val="28"/>
        </w:rPr>
        <w:t xml:space="preserve">Главам муниципальных образований </w:t>
      </w:r>
    </w:p>
    <w:p w:rsidR="004F5510" w:rsidRPr="00C21B26" w:rsidRDefault="004F5510" w:rsidP="004F5510">
      <w:pPr>
        <w:rPr>
          <w:sz w:val="28"/>
          <w:szCs w:val="28"/>
        </w:rPr>
      </w:pPr>
      <w:r w:rsidRPr="00C21B26">
        <w:rPr>
          <w:sz w:val="28"/>
          <w:szCs w:val="28"/>
        </w:rPr>
        <w:t xml:space="preserve">Республики Бурятия </w:t>
      </w:r>
    </w:p>
    <w:p w:rsidR="004F5510" w:rsidRPr="00C21B26" w:rsidRDefault="004F5510" w:rsidP="004F5510">
      <w:pPr>
        <w:rPr>
          <w:color w:val="1D1D1D"/>
          <w:sz w:val="28"/>
          <w:szCs w:val="28"/>
          <w:shd w:val="clear" w:color="auto" w:fill="FFFFFF"/>
        </w:rPr>
      </w:pPr>
      <w:r w:rsidRPr="00C21B26">
        <w:rPr>
          <w:sz w:val="28"/>
          <w:szCs w:val="28"/>
        </w:rPr>
        <w:t>(</w:t>
      </w:r>
      <w:r w:rsidRPr="00C21B26">
        <w:rPr>
          <w:bCs/>
          <w:color w:val="1D1D1D"/>
          <w:sz w:val="28"/>
          <w:szCs w:val="28"/>
          <w:shd w:val="clear" w:color="auto" w:fill="FFFFFF"/>
        </w:rPr>
        <w:t>по списку)</w:t>
      </w:r>
      <w:r w:rsidRPr="00C21B26">
        <w:rPr>
          <w:color w:val="1D1D1D"/>
          <w:sz w:val="28"/>
          <w:szCs w:val="28"/>
          <w:shd w:val="clear" w:color="auto" w:fill="FFFFFF"/>
        </w:rPr>
        <w:t xml:space="preserve"> </w:t>
      </w:r>
    </w:p>
    <w:p w:rsidR="004F5510" w:rsidRPr="004F5510" w:rsidRDefault="004F5510" w:rsidP="004F5510">
      <w:pPr>
        <w:rPr>
          <w:sz w:val="16"/>
          <w:szCs w:val="16"/>
        </w:rPr>
      </w:pPr>
    </w:p>
    <w:p w:rsidR="004F5510" w:rsidRDefault="004F5510" w:rsidP="004F5510">
      <w:pPr>
        <w:pStyle w:val="a7"/>
        <w:spacing w:before="0" w:beforeAutospacing="0" w:after="0" w:afterAutospacing="0"/>
        <w:rPr>
          <w:sz w:val="28"/>
          <w:szCs w:val="28"/>
        </w:rPr>
      </w:pPr>
      <w:r w:rsidRPr="006C09AA">
        <w:rPr>
          <w:sz w:val="28"/>
          <w:szCs w:val="28"/>
        </w:rPr>
        <w:t>Региональное объединение</w:t>
      </w:r>
    </w:p>
    <w:p w:rsidR="004F5510" w:rsidRPr="006C09AA" w:rsidRDefault="004F5510" w:rsidP="004F5510">
      <w:pPr>
        <w:pStyle w:val="a7"/>
        <w:spacing w:before="0" w:beforeAutospacing="0" w:after="0" w:afterAutospacing="0"/>
        <w:rPr>
          <w:sz w:val="28"/>
          <w:szCs w:val="28"/>
        </w:rPr>
      </w:pPr>
      <w:r w:rsidRPr="006C09AA">
        <w:rPr>
          <w:sz w:val="28"/>
          <w:szCs w:val="28"/>
        </w:rPr>
        <w:t xml:space="preserve"> работодателей </w:t>
      </w:r>
    </w:p>
    <w:p w:rsidR="004F5510" w:rsidRDefault="004F5510" w:rsidP="004F5510">
      <w:pPr>
        <w:pStyle w:val="a7"/>
        <w:spacing w:before="0" w:beforeAutospacing="0" w:after="0" w:afterAutospacing="0"/>
        <w:rPr>
          <w:sz w:val="28"/>
          <w:szCs w:val="28"/>
        </w:rPr>
      </w:pPr>
      <w:r w:rsidRPr="006C09AA">
        <w:rPr>
          <w:sz w:val="28"/>
          <w:szCs w:val="28"/>
        </w:rPr>
        <w:t xml:space="preserve">«Союз промышленников и </w:t>
      </w:r>
    </w:p>
    <w:p w:rsidR="004F5510" w:rsidRPr="006C09AA" w:rsidRDefault="004F5510" w:rsidP="004F5510">
      <w:pPr>
        <w:pStyle w:val="a7"/>
        <w:spacing w:before="0" w:beforeAutospacing="0" w:after="0" w:afterAutospacing="0"/>
        <w:rPr>
          <w:sz w:val="28"/>
          <w:szCs w:val="28"/>
        </w:rPr>
      </w:pPr>
      <w:r w:rsidRPr="006C09AA">
        <w:rPr>
          <w:sz w:val="28"/>
          <w:szCs w:val="28"/>
        </w:rPr>
        <w:t xml:space="preserve">предпринимателей </w:t>
      </w:r>
    </w:p>
    <w:p w:rsidR="004F5510" w:rsidRPr="006C09AA" w:rsidRDefault="004F5510" w:rsidP="004F5510">
      <w:pPr>
        <w:pStyle w:val="a7"/>
        <w:spacing w:before="0" w:beforeAutospacing="0" w:after="0" w:afterAutospacing="0"/>
        <w:rPr>
          <w:sz w:val="28"/>
          <w:szCs w:val="28"/>
        </w:rPr>
      </w:pPr>
      <w:r w:rsidRPr="006C09AA">
        <w:rPr>
          <w:sz w:val="28"/>
          <w:szCs w:val="28"/>
        </w:rPr>
        <w:t>Республики Бурятия»</w:t>
      </w:r>
    </w:p>
    <w:p w:rsidR="004F5510" w:rsidRPr="004F5510" w:rsidRDefault="004F5510" w:rsidP="004F5510">
      <w:pPr>
        <w:rPr>
          <w:rFonts w:ascii="Arial" w:hAnsi="Arial" w:cs="Arial"/>
          <w:color w:val="333333"/>
          <w:sz w:val="16"/>
          <w:szCs w:val="16"/>
        </w:rPr>
      </w:pPr>
    </w:p>
    <w:p w:rsidR="004F5510" w:rsidRDefault="004F5510" w:rsidP="004F5510">
      <w:pPr>
        <w:rPr>
          <w:sz w:val="28"/>
          <w:szCs w:val="28"/>
        </w:rPr>
      </w:pPr>
      <w:r w:rsidRPr="006C09AA">
        <w:rPr>
          <w:sz w:val="28"/>
          <w:szCs w:val="28"/>
        </w:rPr>
        <w:t>Торгово-промышленн</w:t>
      </w:r>
      <w:r>
        <w:rPr>
          <w:sz w:val="28"/>
          <w:szCs w:val="28"/>
        </w:rPr>
        <w:t>ая</w:t>
      </w:r>
      <w:r w:rsidRPr="006C09A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</w:p>
    <w:p w:rsidR="004F5510" w:rsidRPr="006C09AA" w:rsidRDefault="004F5510" w:rsidP="004F5510">
      <w:pPr>
        <w:rPr>
          <w:sz w:val="28"/>
          <w:szCs w:val="28"/>
        </w:rPr>
      </w:pPr>
      <w:r w:rsidRPr="006C09AA">
        <w:rPr>
          <w:sz w:val="28"/>
          <w:szCs w:val="28"/>
        </w:rPr>
        <w:t>Республики Бурятия</w:t>
      </w:r>
    </w:p>
    <w:p w:rsidR="007569DC" w:rsidRDefault="009064F1" w:rsidP="007569DC">
      <w:pPr>
        <w:tabs>
          <w:tab w:val="left" w:pos="1714"/>
        </w:tabs>
        <w:rPr>
          <w:sz w:val="28"/>
          <w:szCs w:val="22"/>
        </w:rPr>
      </w:pPr>
      <w:r w:rsidRPr="009064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9" type="#_x0000_t202" style="position:absolute;margin-left:259.9pt;margin-top:.6pt;width:239.6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HenAIAABUFAAAOAAAAZHJzL2Uyb0RvYy54bWysVEtu2zAQ3RfoHQjuHX0sx5ZgOYiTuiiQ&#10;foC0B6BFyiIqkSxJW0qDLrrvFXqHLrrorldwbtQhZTtOP0BRVAuK5AwfZ+a94fSsa2q0YdpwKXIc&#10;nYQYMVFIysUqx29eLwYTjIwlgpJaCpbjG2bw2ezxo2mrMhbLStaUaQQgwmStynFlrcqCwBQVa4g5&#10;kYoJMJZSN8TCUq8CqkkL6E0dxGF4GrRSU6VlwYyB3cveiGcevyxZYV+WpWEW1TmG2KwftR+Xbgxm&#10;U5KtNFEVL3ZhkH+IoiFcwKUHqEtiCVpr/gtUwwstjSztSSGbQJYlL5jPAbKJwp+yua6IYj4XKI5R&#10;hzKZ/wdbvNi80ojTHA8xEqQBiraft1+2X7fft9/uPt59QkNXo1aZDFyvFTjbbi474Nrna9SVLN4a&#10;JORFRcSKnWst24oRCjFG7mRwdLTHMQ5k2T6XFC4jays9UFfqxhUQSoIAHbi6OfDDOosK2ByGSZzG&#10;YCrANh4PR1HqryDZ/rTSxj5lskFukmMN/Ht0srky1kVDsr2Lu8zImtMFr2u/0KvlRa3RhoBWFv7b&#10;oT9wq4VzFtId6xH7HQgS7nA2F67n/jaN4iScx+lgcToZD5JFMhqk43AyCKN0np6GSZpcLj64AKMk&#10;qzilTFxxwfY6jJK/43nXEb2CvBJRm+N0FI96iv6YZOi/3yXZcAttWfMmx5ODE8kcsU8EhbRJZgmv&#10;+3nwMHxfZajB/u+r4mXgmO81YLtlByhOG0tJb0AQWgJfQC28JTCppH6PUQt9mWPzbk00w6h+JkBU&#10;aZQkrpH9IhmNnRz0sWV5bCGiAKgcW4z66YXtm3+tNF9VcFMvYyHPQYgl9xq5j2onX+g9n8zunXDN&#10;fbz2Xvev2ewHAAAA//8DAFBLAwQUAAYACAAAACEA2u5P7twAAAAJAQAADwAAAGRycy9kb3ducmV2&#10;LnhtbEyPQU7DMBBF90jcwRokNog6LbQlIU4FSCC2LT3AJJ4mEfE4it0mvT3TFV1+vdGf9/PN5Dp1&#10;oiG0ng3MZwko4srblmsD+5/PxxdQISJb7DyTgTMF2BS3Nzlm1o+8pdMu1kpKOGRooImxz7QOVUMO&#10;w8z3xMIOfnAYJQ61tgOOUu46vUiSlXbYsnxosKePhqrf3dEZOHyPD8t0LL/ifr19Xr1juy792Zj7&#10;u+ntFVSkKf4fw0Vf1KEQp9If2QbVGVjOU1GPAhaghKdpKtvKS35KQBe5vl5Q/AEAAP//AwBQSwEC&#10;LQAUAAYACAAAACEAtoM4kv4AAADhAQAAEwAAAAAAAAAAAAAAAAAAAAAAW0NvbnRlbnRfVHlwZXNd&#10;LnhtbFBLAQItABQABgAIAAAAIQA4/SH/1gAAAJQBAAALAAAAAAAAAAAAAAAAAC8BAABfcmVscy8u&#10;cmVsc1BLAQItABQABgAIAAAAIQBeWtHenAIAABUFAAAOAAAAAAAAAAAAAAAAAC4CAABkcnMvZTJv&#10;RG9jLnhtbFBLAQItABQABgAIAAAAIQDa7k/u3AAAAAkBAAAPAAAAAAAAAAAAAAAAAPYEAABkcnMv&#10;ZG93bnJldi54bWxQSwUGAAAAAAQABADzAAAA/wUAAAAA&#10;" stroked="f">
            <v:textbox>
              <w:txbxContent>
                <w:p w:rsidR="007569DC" w:rsidRPr="00231195" w:rsidRDefault="007569DC" w:rsidP="007569D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569DC" w:rsidRDefault="007569DC" w:rsidP="007569DC">
      <w:pPr>
        <w:jc w:val="right"/>
        <w:rPr>
          <w:sz w:val="28"/>
          <w:szCs w:val="22"/>
        </w:rPr>
      </w:pPr>
    </w:p>
    <w:p w:rsidR="004F5510" w:rsidRPr="00C21B26" w:rsidRDefault="004F5510" w:rsidP="004F5510">
      <w:pPr>
        <w:jc w:val="center"/>
        <w:rPr>
          <w:sz w:val="28"/>
          <w:szCs w:val="28"/>
        </w:rPr>
      </w:pPr>
      <w:r w:rsidRPr="00C21B26">
        <w:rPr>
          <w:sz w:val="28"/>
          <w:szCs w:val="28"/>
        </w:rPr>
        <w:t>Уважаемые коллеги!</w:t>
      </w:r>
    </w:p>
    <w:p w:rsidR="004F5510" w:rsidRPr="00C21B26" w:rsidRDefault="004F5510" w:rsidP="004F5510">
      <w:pPr>
        <w:rPr>
          <w:sz w:val="28"/>
          <w:szCs w:val="28"/>
        </w:rPr>
      </w:pPr>
    </w:p>
    <w:p w:rsidR="004F5510" w:rsidRPr="006C2C47" w:rsidRDefault="004F5510" w:rsidP="004F55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экономики Республики Бурятия совместно с ООО «Техноавиа-Иркутск» 18.03.2019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Улан-Удэ проводит семинар </w:t>
      </w:r>
      <w:r w:rsidR="0000058A">
        <w:rPr>
          <w:sz w:val="28"/>
          <w:szCs w:val="28"/>
        </w:rPr>
        <w:t xml:space="preserve">на тему: «Повышение культуры использования средств индивидуальной защиты (далее СИЗ) на производстве», </w:t>
      </w:r>
      <w:r>
        <w:rPr>
          <w:sz w:val="28"/>
          <w:szCs w:val="28"/>
        </w:rPr>
        <w:t>по адресу: ул. Бабушкина, 35 Конференц</w:t>
      </w:r>
      <w:r w:rsidR="0000058A">
        <w:rPr>
          <w:sz w:val="28"/>
          <w:szCs w:val="28"/>
        </w:rPr>
        <w:t>-</w:t>
      </w:r>
      <w:r>
        <w:rPr>
          <w:sz w:val="28"/>
          <w:szCs w:val="28"/>
        </w:rPr>
        <w:t>зал Республиканского Бизнес Инкубатора,</w:t>
      </w:r>
      <w:r w:rsidR="0000058A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регистрация участников с 09</w:t>
      </w:r>
      <w:r w:rsidRPr="006C2C47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</w:t>
      </w:r>
      <w:r w:rsidR="0000058A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Pr="006C2C47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</w:t>
      </w:r>
      <w:r w:rsidR="0000058A">
        <w:rPr>
          <w:sz w:val="28"/>
          <w:szCs w:val="28"/>
        </w:rPr>
        <w:t>, начало семинара в 10</w:t>
      </w:r>
      <w:r w:rsidR="0000058A" w:rsidRPr="006C2C47">
        <w:rPr>
          <w:sz w:val="28"/>
          <w:szCs w:val="28"/>
          <w:vertAlign w:val="superscript"/>
        </w:rPr>
        <w:t>00</w:t>
      </w:r>
      <w:r w:rsidR="0000058A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00058A" w:rsidRDefault="004F5510" w:rsidP="004F55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«Техноавиа-Иркутск» осуществляет деятельность по поставке и реализации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на территории Республики Бурятия. На семинаре</w:t>
      </w:r>
      <w:r w:rsidRPr="00FA588F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Техноавиа-Иркутск</w:t>
      </w:r>
      <w:proofErr w:type="spellEnd"/>
      <w:r>
        <w:rPr>
          <w:sz w:val="28"/>
          <w:szCs w:val="28"/>
        </w:rPr>
        <w:t xml:space="preserve">»  будет </w:t>
      </w:r>
      <w:proofErr w:type="gramStart"/>
      <w:r>
        <w:rPr>
          <w:sz w:val="28"/>
          <w:szCs w:val="28"/>
        </w:rPr>
        <w:t>проводить презентаци</w:t>
      </w:r>
      <w:r w:rsidR="0000058A">
        <w:rPr>
          <w:sz w:val="28"/>
          <w:szCs w:val="28"/>
        </w:rPr>
        <w:t>и</w:t>
      </w:r>
      <w:r>
        <w:rPr>
          <w:sz w:val="28"/>
          <w:szCs w:val="28"/>
        </w:rPr>
        <w:t xml:space="preserve"> СИЗ</w:t>
      </w:r>
      <w:proofErr w:type="gramEnd"/>
      <w:r w:rsidR="0000058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органов зрения, дыхания,  инновационные средства защиты слуха и от падения с высоты. </w:t>
      </w:r>
    </w:p>
    <w:p w:rsidR="004F5510" w:rsidRDefault="004F5510" w:rsidP="004F55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работе семинара примут участие контрольно – надзорные органы, </w:t>
      </w:r>
      <w:r w:rsidRPr="00E34501">
        <w:rPr>
          <w:sz w:val="28"/>
          <w:szCs w:val="28"/>
        </w:rPr>
        <w:t>Государственное бюджетное учреждение здравоохранения</w:t>
      </w:r>
      <w:r>
        <w:rPr>
          <w:sz w:val="28"/>
          <w:szCs w:val="28"/>
        </w:rPr>
        <w:t xml:space="preserve"> </w:t>
      </w:r>
      <w:r w:rsidRPr="00E34501">
        <w:rPr>
          <w:sz w:val="28"/>
          <w:szCs w:val="28"/>
        </w:rPr>
        <w:t>«</w:t>
      </w:r>
      <w:proofErr w:type="gramStart"/>
      <w:r w:rsidRPr="00E34501">
        <w:rPr>
          <w:sz w:val="28"/>
          <w:szCs w:val="28"/>
        </w:rPr>
        <w:t>Республиканский</w:t>
      </w:r>
      <w:proofErr w:type="gramEnd"/>
      <w:r w:rsidRPr="00E34501">
        <w:rPr>
          <w:sz w:val="28"/>
          <w:szCs w:val="28"/>
        </w:rPr>
        <w:t xml:space="preserve"> центр профилактики и борьбы со СПИД»</w:t>
      </w:r>
      <w:r w:rsidR="00F9059E">
        <w:rPr>
          <w:sz w:val="28"/>
          <w:szCs w:val="28"/>
        </w:rPr>
        <w:t>, работодатели.</w:t>
      </w:r>
      <w:r>
        <w:rPr>
          <w:sz w:val="28"/>
          <w:szCs w:val="28"/>
        </w:rPr>
        <w:t xml:space="preserve"> </w:t>
      </w:r>
    </w:p>
    <w:p w:rsidR="004F5510" w:rsidRDefault="004F5510" w:rsidP="004F55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семинаре будут подведены итоги </w:t>
      </w:r>
      <w:r w:rsidRPr="00C57DE3">
        <w:rPr>
          <w:sz w:val="28"/>
          <w:szCs w:val="28"/>
        </w:rPr>
        <w:t>конкурса детск</w:t>
      </w:r>
      <w:r>
        <w:rPr>
          <w:sz w:val="28"/>
          <w:szCs w:val="28"/>
        </w:rPr>
        <w:t>их</w:t>
      </w:r>
      <w:r w:rsidRPr="00C57DE3">
        <w:rPr>
          <w:sz w:val="28"/>
          <w:szCs w:val="28"/>
        </w:rPr>
        <w:t xml:space="preserve"> рисунк</w:t>
      </w:r>
      <w:r>
        <w:rPr>
          <w:sz w:val="28"/>
          <w:szCs w:val="28"/>
        </w:rPr>
        <w:t>ов</w:t>
      </w:r>
      <w:r w:rsidRPr="00C57DE3">
        <w:rPr>
          <w:sz w:val="28"/>
          <w:szCs w:val="28"/>
        </w:rPr>
        <w:t xml:space="preserve"> «Охрана труда глазами детей</w:t>
      </w:r>
      <w:r>
        <w:rPr>
          <w:sz w:val="28"/>
          <w:szCs w:val="28"/>
        </w:rPr>
        <w:t>».</w:t>
      </w:r>
    </w:p>
    <w:p w:rsidR="004F5510" w:rsidRPr="00455881" w:rsidRDefault="004F5510" w:rsidP="004F55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 в связи </w:t>
      </w:r>
      <w:r w:rsidR="0000058A">
        <w:rPr>
          <w:rFonts w:ascii="Times New Roman" w:hAnsi="Times New Roman" w:cs="Times New Roman"/>
          <w:sz w:val="28"/>
          <w:szCs w:val="28"/>
        </w:rPr>
        <w:t xml:space="preserve">с чем, </w:t>
      </w:r>
      <w:r w:rsidRPr="00455881">
        <w:rPr>
          <w:rFonts w:ascii="Times New Roman" w:hAnsi="Times New Roman" w:cs="Times New Roman"/>
          <w:sz w:val="28"/>
          <w:szCs w:val="28"/>
        </w:rPr>
        <w:t>прошу</w:t>
      </w:r>
      <w:r w:rsidRPr="00712822">
        <w:rPr>
          <w:rFonts w:ascii="Times New Roman" w:hAnsi="Times New Roman" w:cs="Times New Roman"/>
          <w:sz w:val="28"/>
          <w:szCs w:val="28"/>
        </w:rPr>
        <w:t xml:space="preserve">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712822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2822">
        <w:rPr>
          <w:rFonts w:ascii="Times New Roman" w:hAnsi="Times New Roman" w:cs="Times New Roman"/>
          <w:sz w:val="28"/>
          <w:szCs w:val="28"/>
        </w:rPr>
        <w:t>, извести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12822">
        <w:rPr>
          <w:rFonts w:ascii="Times New Roman" w:hAnsi="Times New Roman" w:cs="Times New Roman"/>
          <w:sz w:val="28"/>
          <w:szCs w:val="28"/>
        </w:rPr>
        <w:t xml:space="preserve"> подведомственные организации для принятия участия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822">
        <w:rPr>
          <w:rFonts w:ascii="Times New Roman" w:hAnsi="Times New Roman" w:cs="Times New Roman"/>
          <w:sz w:val="28"/>
          <w:szCs w:val="28"/>
        </w:rPr>
        <w:t xml:space="preserve"> </w:t>
      </w:r>
      <w:r w:rsidRPr="00455881">
        <w:rPr>
          <w:rFonts w:ascii="Times New Roman" w:hAnsi="Times New Roman" w:cs="Times New Roman"/>
          <w:sz w:val="28"/>
          <w:szCs w:val="28"/>
        </w:rPr>
        <w:t xml:space="preserve">разместить информацию на Вашем официальном сайте, опубликовать в </w:t>
      </w:r>
      <w:r w:rsidRPr="00FA5E65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проинформировать всех работодателей. </w:t>
      </w:r>
    </w:p>
    <w:p w:rsidR="004F5510" w:rsidRPr="00EA38E3" w:rsidRDefault="004F5510" w:rsidP="004F5510">
      <w:pPr>
        <w:spacing w:line="276" w:lineRule="auto"/>
        <w:ind w:firstLine="709"/>
        <w:jc w:val="both"/>
        <w:rPr>
          <w:rStyle w:val="a3"/>
          <w:rFonts w:eastAsiaTheme="majorEastAsia"/>
          <w:sz w:val="28"/>
          <w:szCs w:val="28"/>
        </w:rPr>
      </w:pPr>
      <w:r>
        <w:rPr>
          <w:sz w:val="28"/>
          <w:szCs w:val="28"/>
        </w:rPr>
        <w:t>И</w:t>
      </w:r>
      <w:r w:rsidRPr="00EA38E3">
        <w:rPr>
          <w:sz w:val="28"/>
          <w:szCs w:val="28"/>
        </w:rPr>
        <w:t>нформацию о проделанной работе</w:t>
      </w:r>
      <w:r>
        <w:rPr>
          <w:sz w:val="28"/>
          <w:szCs w:val="28"/>
        </w:rPr>
        <w:t xml:space="preserve"> и об участниках семинара</w:t>
      </w:r>
      <w:r w:rsidRPr="00EA38E3">
        <w:rPr>
          <w:sz w:val="28"/>
          <w:szCs w:val="28"/>
        </w:rPr>
        <w:t xml:space="preserve"> прошу </w:t>
      </w:r>
      <w:r>
        <w:rPr>
          <w:sz w:val="28"/>
          <w:szCs w:val="28"/>
        </w:rPr>
        <w:t xml:space="preserve">в </w:t>
      </w:r>
      <w:r w:rsidRPr="00EA38E3">
        <w:rPr>
          <w:sz w:val="28"/>
          <w:szCs w:val="28"/>
        </w:rPr>
        <w:t xml:space="preserve">электронном виде до </w:t>
      </w:r>
      <w:r>
        <w:rPr>
          <w:sz w:val="28"/>
          <w:szCs w:val="28"/>
        </w:rPr>
        <w:t>13 марта</w:t>
      </w:r>
      <w:r w:rsidRPr="00EA38E3">
        <w:rPr>
          <w:sz w:val="28"/>
          <w:szCs w:val="28"/>
        </w:rPr>
        <w:t xml:space="preserve"> т.г. по адресу: </w:t>
      </w:r>
      <w:hyperlink r:id="rId11" w:history="1">
        <w:r w:rsidRPr="00D01206">
          <w:rPr>
            <w:rStyle w:val="a3"/>
            <w:rFonts w:eastAsiaTheme="majorEastAsia"/>
            <w:sz w:val="28"/>
            <w:szCs w:val="28"/>
          </w:rPr>
          <w:t>Boboeva.R@govrb.ru</w:t>
        </w:r>
      </w:hyperlink>
      <w:r>
        <w:rPr>
          <w:rStyle w:val="a3"/>
          <w:rFonts w:eastAsiaTheme="majorEastAsia"/>
          <w:sz w:val="28"/>
          <w:szCs w:val="28"/>
        </w:rPr>
        <w:t xml:space="preserve">. </w:t>
      </w:r>
    </w:p>
    <w:p w:rsidR="00F9059E" w:rsidRDefault="00F9059E" w:rsidP="00F9059E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Заранее </w:t>
      </w:r>
      <w:proofErr w:type="gramStart"/>
      <w:r>
        <w:rPr>
          <w:sz w:val="28"/>
          <w:szCs w:val="28"/>
        </w:rPr>
        <w:t>благодарен</w:t>
      </w:r>
      <w:proofErr w:type="gramEnd"/>
      <w:r>
        <w:rPr>
          <w:sz w:val="28"/>
          <w:szCs w:val="28"/>
        </w:rPr>
        <w:t xml:space="preserve"> за содействие.</w:t>
      </w:r>
    </w:p>
    <w:p w:rsidR="004F5510" w:rsidRDefault="004F5510" w:rsidP="004F5510">
      <w:pPr>
        <w:spacing w:line="276" w:lineRule="auto"/>
        <w:ind w:firstLine="709"/>
        <w:jc w:val="both"/>
        <w:rPr>
          <w:sz w:val="28"/>
          <w:szCs w:val="28"/>
        </w:rPr>
      </w:pPr>
    </w:p>
    <w:p w:rsidR="004F5510" w:rsidRDefault="004F5510" w:rsidP="004F55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лица:</w:t>
      </w:r>
    </w:p>
    <w:p w:rsidR="004F5510" w:rsidRDefault="004F5510" w:rsidP="004F5510">
      <w:pPr>
        <w:ind w:firstLine="709"/>
      </w:pPr>
      <w:r>
        <w:rPr>
          <w:sz w:val="28"/>
          <w:szCs w:val="28"/>
        </w:rPr>
        <w:t xml:space="preserve">ООО «Техноавиа-Иркутск»  - Черных Петр Алексеевич, тел.: 628-611; 8(3012) 37-99-78,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адрес: </w:t>
      </w:r>
      <w:hyperlink r:id="rId12" w:history="1">
        <w:r w:rsidRPr="00D827D6">
          <w:rPr>
            <w:rStyle w:val="a3"/>
            <w:rFonts w:eastAsiaTheme="majorEastAsia"/>
            <w:sz w:val="28"/>
            <w:szCs w:val="28"/>
          </w:rPr>
          <w:t>chernyh@irk.technoavia.ru</w:t>
        </w:r>
      </w:hyperlink>
    </w:p>
    <w:p w:rsidR="004F5510" w:rsidRPr="00D827D6" w:rsidRDefault="004F5510" w:rsidP="004F5510">
      <w:pPr>
        <w:spacing w:line="276" w:lineRule="auto"/>
        <w:ind w:firstLine="709"/>
        <w:jc w:val="both"/>
        <w:rPr>
          <w:rStyle w:val="a3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Министерства экономики Республики Бурятия – Степанов Олег Иннокентьевич, тел. 21-47-12,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адрес: </w:t>
      </w:r>
      <w:r w:rsidRPr="00D827D6">
        <w:rPr>
          <w:rStyle w:val="a3"/>
          <w:rFonts w:eastAsiaTheme="majorEastAsia"/>
          <w:sz w:val="28"/>
          <w:szCs w:val="28"/>
        </w:rPr>
        <w:t>Stehanov@mecn.govrb.ru</w:t>
      </w:r>
    </w:p>
    <w:p w:rsidR="007569DC" w:rsidRDefault="007569DC" w:rsidP="007569DC">
      <w:pPr>
        <w:jc w:val="right"/>
        <w:rPr>
          <w:sz w:val="28"/>
          <w:szCs w:val="22"/>
        </w:rPr>
      </w:pPr>
    </w:p>
    <w:p w:rsidR="007569DC" w:rsidRDefault="007569DC" w:rsidP="007569DC">
      <w:pPr>
        <w:jc w:val="right"/>
        <w:rPr>
          <w:sz w:val="28"/>
          <w:szCs w:val="22"/>
        </w:rPr>
      </w:pPr>
    </w:p>
    <w:p w:rsidR="007569DC" w:rsidRDefault="007569DC" w:rsidP="007569DC">
      <w:pPr>
        <w:jc w:val="right"/>
        <w:rPr>
          <w:sz w:val="28"/>
          <w:szCs w:val="22"/>
        </w:rPr>
      </w:pPr>
    </w:p>
    <w:p w:rsidR="0029068D" w:rsidRDefault="0029068D" w:rsidP="007569DC">
      <w:pPr>
        <w:jc w:val="right"/>
        <w:rPr>
          <w:sz w:val="28"/>
          <w:szCs w:val="22"/>
        </w:rPr>
      </w:pPr>
      <w:bookmarkStart w:id="0" w:name="_GoBack"/>
      <w:bookmarkEnd w:id="0"/>
    </w:p>
    <w:p w:rsidR="0029068D" w:rsidRDefault="0029068D" w:rsidP="007569DC">
      <w:pPr>
        <w:jc w:val="right"/>
        <w:rPr>
          <w:sz w:val="28"/>
          <w:szCs w:val="22"/>
        </w:rPr>
      </w:pPr>
    </w:p>
    <w:p w:rsidR="0029068D" w:rsidRDefault="0029068D" w:rsidP="007569DC">
      <w:pPr>
        <w:jc w:val="right"/>
        <w:rPr>
          <w:sz w:val="28"/>
          <w:szCs w:val="22"/>
        </w:rPr>
      </w:pPr>
    </w:p>
    <w:p w:rsidR="0029068D" w:rsidRDefault="0029068D" w:rsidP="007569DC">
      <w:pPr>
        <w:jc w:val="right"/>
        <w:rPr>
          <w:sz w:val="28"/>
          <w:szCs w:val="22"/>
        </w:rPr>
      </w:pPr>
    </w:p>
    <w:p w:rsidR="007569DC" w:rsidRDefault="007569DC" w:rsidP="007569DC">
      <w:pPr>
        <w:jc w:val="right"/>
        <w:rPr>
          <w:sz w:val="28"/>
          <w:szCs w:val="22"/>
        </w:rPr>
      </w:pPr>
    </w:p>
    <w:p w:rsidR="007569DC" w:rsidRDefault="007569DC" w:rsidP="007569DC">
      <w:pPr>
        <w:jc w:val="right"/>
        <w:rPr>
          <w:sz w:val="28"/>
          <w:szCs w:val="22"/>
        </w:rPr>
      </w:pPr>
    </w:p>
    <w:tbl>
      <w:tblPr>
        <w:tblW w:w="9055" w:type="dxa"/>
        <w:tblLayout w:type="fixed"/>
        <w:tblLook w:val="0000"/>
      </w:tblPr>
      <w:tblGrid>
        <w:gridCol w:w="3206"/>
        <w:gridCol w:w="3360"/>
        <w:gridCol w:w="2489"/>
      </w:tblGrid>
      <w:sdt>
        <w:sdtPr>
          <w:rPr>
            <w:rFonts w:ascii="Times New Roman" w:eastAsiaTheme="minorEastAsia" w:hAnsi="Times New Roman" w:cs="Times New Roman"/>
            <w:i w:val="0"/>
            <w:iCs w:val="0"/>
            <w:color w:val="auto"/>
            <w:sz w:val="28"/>
            <w:szCs w:val="28"/>
            <w:u w:val="single"/>
            <w:lang w:eastAsia="zh-CN"/>
          </w:rPr>
          <w:alias w:val="{TagItemEDS}{Approve}"/>
          <w:tag w:val="{TagItemEDS}{Approve}"/>
          <w:id w:val="-1052073107"/>
          <w:placeholder>
            <w:docPart w:val="B3A82FB1A1464864919BA24D8F8E0E28"/>
          </w:placeholder>
        </w:sdtPr>
        <w:sdtEndPr>
          <w:rPr>
            <w:rFonts w:eastAsia="Times New Roman"/>
            <w:lang w:eastAsia="ru-RU"/>
          </w:rPr>
        </w:sdtEndPr>
        <w:sdtContent>
          <w:tr w:rsidR="0029068D" w:rsidRPr="006F5137" w:rsidTr="0029068D">
            <w:trPr>
              <w:cantSplit/>
              <w:trHeight w:val="2037"/>
            </w:trPr>
            <w:tc>
              <w:tcPr>
                <w:tcW w:w="3206" w:type="dxa"/>
                <w:vAlign w:val="center"/>
              </w:tcPr>
              <w:p w:rsidR="0029068D" w:rsidRPr="006F5137" w:rsidRDefault="0029068D" w:rsidP="0029068D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 w:rsidRPr="006F5137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Content>
                <w:tc>
                  <w:tcPr>
                    <w:tcW w:w="3360" w:type="dxa"/>
                    <w:vAlign w:val="center"/>
                  </w:tcPr>
                  <w:p w:rsidR="0029068D" w:rsidRPr="006F5137" w:rsidRDefault="0029068D" w:rsidP="00234987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1962150" cy="106680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89" w:type="dxa"/>
                <w:vAlign w:val="center"/>
              </w:tcPr>
              <w:p w:rsidR="0029068D" w:rsidRDefault="000770FE" w:rsidP="0029068D">
                <w:pPr>
                  <w:pStyle w:val="ConsPlusNonformat"/>
                  <w:widowControl/>
                  <w:ind w:left="360"/>
                  <w:jc w:val="righ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</w:t>
                </w:r>
                <w:r w:rsidR="0029068D" w:rsidRPr="00484BF1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</w:t>
                </w:r>
                <w:r w:rsidR="0029068D" w:rsidRPr="00860CB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Смолин</w:t>
                </w:r>
              </w:p>
              <w:p w:rsidR="0029068D" w:rsidRPr="006F5137" w:rsidRDefault="0029068D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</w:tc>
          </w:tr>
        </w:sdtContent>
      </w:sdt>
    </w:tbl>
    <w:p w:rsidR="007569DC" w:rsidRDefault="007569DC" w:rsidP="0029068D">
      <w:pPr>
        <w:rPr>
          <w:sz w:val="28"/>
          <w:szCs w:val="22"/>
        </w:rPr>
      </w:pPr>
    </w:p>
    <w:p w:rsidR="0061078C" w:rsidRDefault="0000058A" w:rsidP="007569DC">
      <w:pPr>
        <w:autoSpaceDE w:val="0"/>
        <w:autoSpaceDN w:val="0"/>
        <w:adjustRightInd w:val="0"/>
        <w:jc w:val="center"/>
        <w:rPr>
          <w:b/>
          <w:bCs/>
        </w:rPr>
      </w:pPr>
    </w:p>
    <w:p w:rsidR="004F5510" w:rsidRDefault="004F5510" w:rsidP="007569DC">
      <w:pPr>
        <w:autoSpaceDE w:val="0"/>
        <w:autoSpaceDN w:val="0"/>
        <w:adjustRightInd w:val="0"/>
        <w:jc w:val="center"/>
        <w:rPr>
          <w:b/>
          <w:bCs/>
        </w:rPr>
      </w:pPr>
    </w:p>
    <w:p w:rsidR="004F5510" w:rsidRDefault="004F5510" w:rsidP="007569DC">
      <w:pPr>
        <w:autoSpaceDE w:val="0"/>
        <w:autoSpaceDN w:val="0"/>
        <w:adjustRightInd w:val="0"/>
        <w:jc w:val="center"/>
        <w:rPr>
          <w:b/>
          <w:bCs/>
        </w:rPr>
      </w:pPr>
    </w:p>
    <w:p w:rsidR="004F5510" w:rsidRDefault="004F5510" w:rsidP="007569DC">
      <w:pPr>
        <w:autoSpaceDE w:val="0"/>
        <w:autoSpaceDN w:val="0"/>
        <w:adjustRightInd w:val="0"/>
        <w:jc w:val="center"/>
        <w:rPr>
          <w:b/>
          <w:bCs/>
        </w:rPr>
      </w:pPr>
    </w:p>
    <w:p w:rsidR="004F5510" w:rsidRDefault="004F5510" w:rsidP="007569DC">
      <w:pPr>
        <w:autoSpaceDE w:val="0"/>
        <w:autoSpaceDN w:val="0"/>
        <w:adjustRightInd w:val="0"/>
        <w:jc w:val="center"/>
        <w:rPr>
          <w:b/>
          <w:bCs/>
        </w:rPr>
      </w:pPr>
    </w:p>
    <w:p w:rsidR="004F5510" w:rsidRDefault="004F5510" w:rsidP="007569DC">
      <w:pPr>
        <w:autoSpaceDE w:val="0"/>
        <w:autoSpaceDN w:val="0"/>
        <w:adjustRightInd w:val="0"/>
        <w:jc w:val="center"/>
        <w:rPr>
          <w:b/>
          <w:bCs/>
        </w:rPr>
      </w:pPr>
    </w:p>
    <w:p w:rsidR="004F5510" w:rsidRDefault="004F5510" w:rsidP="007569DC">
      <w:pPr>
        <w:autoSpaceDE w:val="0"/>
        <w:autoSpaceDN w:val="0"/>
        <w:adjustRightInd w:val="0"/>
        <w:jc w:val="center"/>
        <w:rPr>
          <w:b/>
          <w:bCs/>
        </w:rPr>
      </w:pPr>
    </w:p>
    <w:p w:rsidR="004F5510" w:rsidRDefault="004F5510" w:rsidP="007569DC">
      <w:pPr>
        <w:autoSpaceDE w:val="0"/>
        <w:autoSpaceDN w:val="0"/>
        <w:adjustRightInd w:val="0"/>
        <w:jc w:val="center"/>
        <w:rPr>
          <w:b/>
          <w:bCs/>
        </w:rPr>
      </w:pPr>
    </w:p>
    <w:p w:rsidR="004F5510" w:rsidRDefault="004F5510" w:rsidP="007569DC">
      <w:pPr>
        <w:autoSpaceDE w:val="0"/>
        <w:autoSpaceDN w:val="0"/>
        <w:adjustRightInd w:val="0"/>
        <w:jc w:val="center"/>
        <w:rPr>
          <w:b/>
          <w:bCs/>
        </w:rPr>
      </w:pPr>
    </w:p>
    <w:p w:rsidR="004F5510" w:rsidRDefault="004F5510" w:rsidP="004F55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 государственного управления </w:t>
      </w:r>
    </w:p>
    <w:p w:rsidR="004F5510" w:rsidRPr="007569DC" w:rsidRDefault="004F5510" w:rsidP="004F5510">
      <w:pPr>
        <w:jc w:val="both"/>
        <w:rPr>
          <w:b/>
          <w:bCs/>
        </w:rPr>
      </w:pPr>
      <w:r>
        <w:rPr>
          <w:sz w:val="22"/>
          <w:szCs w:val="22"/>
        </w:rPr>
        <w:lastRenderedPageBreak/>
        <w:t>охраной труда, Бобоева Р.Д. 21-87-64</w:t>
      </w:r>
    </w:p>
    <w:sectPr w:rsidR="004F5510" w:rsidRPr="007569DC" w:rsidSect="0005580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DD"/>
    <w:rsid w:val="0000058A"/>
    <w:rsid w:val="00055801"/>
    <w:rsid w:val="000770FE"/>
    <w:rsid w:val="0029068D"/>
    <w:rsid w:val="004B7FDD"/>
    <w:rsid w:val="004F5510"/>
    <w:rsid w:val="005A4E89"/>
    <w:rsid w:val="005E30CE"/>
    <w:rsid w:val="007569DC"/>
    <w:rsid w:val="008B5413"/>
    <w:rsid w:val="009064F1"/>
    <w:rsid w:val="00A51E49"/>
    <w:rsid w:val="00A90F20"/>
    <w:rsid w:val="00F44FE8"/>
    <w:rsid w:val="00F9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906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569D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29068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2906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1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E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F5510"/>
    <w:pPr>
      <w:spacing w:before="100" w:beforeAutospacing="1" w:after="100" w:afterAutospacing="1"/>
    </w:pPr>
  </w:style>
  <w:style w:type="paragraph" w:customStyle="1" w:styleId="ConsPlusNormal">
    <w:name w:val="ConsPlusNormal"/>
    <w:rsid w:val="004F5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906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569D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29068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2906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1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chernyh@irk.technoavia.ru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boeva.R@govrb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egov-buryatia.ru/minec/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mecn.govrb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530C2FA6544BC9A34721E04EE5C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88372-09F5-4E3A-B20A-4F07BC0E1C8D}"/>
      </w:docPartPr>
      <w:docPartBody>
        <w:p w:rsidR="00883D79" w:rsidRDefault="00883D79" w:rsidP="00883D79">
          <w:pPr>
            <w:pStyle w:val="94530C2FA6544BC9A34721E04EE5CE221"/>
          </w:pPr>
          <w:r w:rsidRPr="00812E9E">
            <w:rPr>
              <w:rFonts w:ascii="Arial" w:hAnsi="Arial" w:cs="Arial"/>
              <w:i/>
              <w:sz w:val="18"/>
              <w:szCs w:val="18"/>
            </w:rPr>
            <w:t>Дата</w:t>
          </w:r>
        </w:p>
      </w:docPartBody>
    </w:docPart>
    <w:docPart>
      <w:docPartPr>
        <w:name w:val="3CFF67AE8E1F414EBAA108CBA16A3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FB25A-FFC6-4455-B183-BB5964C19CC7}"/>
      </w:docPartPr>
      <w:docPartBody>
        <w:p w:rsidR="00883D79" w:rsidRDefault="00883D79" w:rsidP="00883D79">
          <w:pPr>
            <w:pStyle w:val="3CFF67AE8E1F414EBAA108CBA16A3A4E1"/>
          </w:pPr>
          <w:r w:rsidRPr="00812E9E">
            <w:rPr>
              <w:rFonts w:ascii="Arial" w:hAnsi="Arial" w:cs="Arial"/>
              <w:i/>
              <w:sz w:val="18"/>
              <w:szCs w:val="18"/>
            </w:rPr>
            <w:t>№</w:t>
          </w:r>
        </w:p>
      </w:docPartBody>
    </w:docPart>
    <w:docPart>
      <w:docPartPr>
        <w:name w:val="B3A82FB1A1464864919BA24D8F8E0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B7A45-9B96-455E-85D6-F630F4196554}"/>
      </w:docPartPr>
      <w:docPartBody>
        <w:p w:rsidR="00482364" w:rsidRDefault="00883D79" w:rsidP="00883D79">
          <w:pPr>
            <w:pStyle w:val="B3A82FB1A1464864919BA24D8F8E0E28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22ED"/>
    <w:rsid w:val="00482364"/>
    <w:rsid w:val="00574B6C"/>
    <w:rsid w:val="005E16A8"/>
    <w:rsid w:val="00883D79"/>
    <w:rsid w:val="008F2B1F"/>
    <w:rsid w:val="00B622ED"/>
    <w:rsid w:val="00D4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530C2FA6544BC9A34721E04EE5CE22">
    <w:name w:val="94530C2FA6544BC9A34721E04EE5CE22"/>
    <w:rsid w:val="00B622ED"/>
  </w:style>
  <w:style w:type="paragraph" w:customStyle="1" w:styleId="3CFF67AE8E1F414EBAA108CBA16A3A4E">
    <w:name w:val="3CFF67AE8E1F414EBAA108CBA16A3A4E"/>
    <w:rsid w:val="00B622ED"/>
  </w:style>
  <w:style w:type="character" w:styleId="a3">
    <w:name w:val="Placeholder Text"/>
    <w:basedOn w:val="a0"/>
    <w:uiPriority w:val="99"/>
    <w:semiHidden/>
    <w:rsid w:val="00883D79"/>
    <w:rPr>
      <w:color w:val="808080"/>
    </w:rPr>
  </w:style>
  <w:style w:type="paragraph" w:customStyle="1" w:styleId="B3A82FB1A1464864919BA24D8F8E0E28">
    <w:name w:val="B3A82FB1A1464864919BA24D8F8E0E28"/>
    <w:rsid w:val="00883D79"/>
  </w:style>
  <w:style w:type="paragraph" w:customStyle="1" w:styleId="94530C2FA6544BC9A34721E04EE5CE221">
    <w:name w:val="94530C2FA6544BC9A34721E04EE5CE221"/>
    <w:rsid w:val="0088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F67AE8E1F414EBAA108CBA16A3A4E1">
    <w:name w:val="3CFF67AE8E1F414EBAA108CBA16A3A4E1"/>
    <w:rsid w:val="0088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02-17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160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D03BEBAE-85E1-4DB7-AB85-16E8D8BDC6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E86BFE-73E6-4BEE-9BC3-496892982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DCAA6-6DE9-4484-A917-D11D0A7B796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Минэкономики(зам.министра)</vt:lpstr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Минэкономики(Смолин)</dc:title>
  <dc:creator>Мокрова Анастасия Николаевна</dc:creator>
  <cp:lastModifiedBy>StepanovOI</cp:lastModifiedBy>
  <cp:revision>5</cp:revision>
  <dcterms:created xsi:type="dcterms:W3CDTF">2018-05-10T06:23:00Z</dcterms:created>
  <dcterms:modified xsi:type="dcterms:W3CDTF">2019-03-05T03:59:00Z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