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B" w:rsidRDefault="002006EB">
      <w:pPr>
        <w:pStyle w:val="ConsPlusNormal"/>
        <w:jc w:val="center"/>
        <w:outlineLvl w:val="0"/>
      </w:pPr>
      <w:r>
        <w:t>Информирование о платных медицинских услугах</w:t>
      </w:r>
    </w:p>
    <w:p w:rsidR="002006EB" w:rsidRDefault="002006EB">
      <w:pPr>
        <w:pStyle w:val="ConsPlusNormal"/>
        <w:ind w:firstLine="540"/>
        <w:jc w:val="both"/>
      </w:pPr>
    </w:p>
    <w:p w:rsidR="002006EB" w:rsidRDefault="002006EB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11</w:t>
        </w:r>
      </w:hyperlink>
      <w:r>
        <w:t xml:space="preserve"> Правил N 1006 исполнитель обязан предоставить посредством размещения на сайте медицинской организации в информационно-телекоммуникационной сети Интернет, а также на информационных стендах (стойках) медицинской организации информацию, содержащую следующие сведения: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ЕГРЮЛ, с указанием органа, осуществившего государственную регистрацию;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в) сведения о лицензии на осуществление медицинской деятельности (номер и дату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2006EB" w:rsidRDefault="002006EB">
      <w:pPr>
        <w:pStyle w:val="ConsPlusNormal"/>
        <w:spacing w:before="220"/>
        <w:ind w:firstLine="540"/>
        <w:jc w:val="both"/>
      </w:pPr>
      <w:r>
        <w:t>з) адреса и телефоны органа исполнительной власти субъекта РФ в сфере охраны здоровья граждан, территориального органа Росздравнадзора и территориального органа Роспотребнадзора.</w:t>
      </w:r>
    </w:p>
    <w:p w:rsidR="002006EB" w:rsidRDefault="002006EB">
      <w:pPr>
        <w:pStyle w:val="ConsPlusNormal"/>
        <w:ind w:firstLine="540"/>
        <w:jc w:val="both"/>
      </w:pPr>
    </w:p>
    <w:p w:rsidR="002006EB" w:rsidRDefault="002006EB">
      <w:pPr>
        <w:pStyle w:val="ConsPlusNormal"/>
        <w:ind w:firstLine="540"/>
        <w:jc w:val="both"/>
      </w:pPr>
      <w:r>
        <w:t>К сведению.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 (</w:t>
      </w:r>
      <w:hyperlink r:id="rId6" w:history="1">
        <w:r>
          <w:rPr>
            <w:color w:val="0000FF"/>
          </w:rPr>
          <w:t>п. 12</w:t>
        </w:r>
      </w:hyperlink>
      <w:r>
        <w:t xml:space="preserve"> Правил N 1006).</w:t>
      </w:r>
    </w:p>
    <w:p w:rsidR="002006EB" w:rsidRDefault="002006EB">
      <w:pPr>
        <w:pStyle w:val="ConsPlusNormal"/>
        <w:ind w:firstLine="540"/>
        <w:jc w:val="both"/>
      </w:pPr>
    </w:p>
    <w:p w:rsidR="002006EB" w:rsidRDefault="002006EB">
      <w:pPr>
        <w:pStyle w:val="ConsPlusNormal"/>
        <w:ind w:firstLine="540"/>
        <w:jc w:val="both"/>
      </w:pPr>
      <w:r>
        <w:t xml:space="preserve">Роспотребнадзор обращает внимание руководителей медицинских организаций, что согласно </w:t>
      </w:r>
      <w:hyperlink r:id="rId7" w:history="1">
        <w:r>
          <w:rPr>
            <w:color w:val="0000FF"/>
          </w:rPr>
          <w:t>п. 13</w:t>
        </w:r>
      </w:hyperlink>
      <w:r>
        <w:t xml:space="preserve"> Правил N 1006 потребитель вправе потребовать для ознакомления копию учредительного документа медицинской организации, копию свидетельства о государственной регистрации (для индивидуального предпринимателя), копию лицензии на осуществление медицинской деятельности с приложением перечня работ (услуг).</w:t>
      </w:r>
    </w:p>
    <w:p w:rsidR="002006EB" w:rsidRDefault="002006EB">
      <w:pPr>
        <w:pStyle w:val="ConsPlusNormal"/>
      </w:pPr>
      <w:hyperlink r:id="rId8" w:history="1">
        <w:r>
          <w:rPr>
            <w:i/>
            <w:color w:val="0000FF"/>
          </w:rPr>
          <w:br/>
          <w:t>Статья: Роспотребнадзор об оказании платных медицинских услуг (Зарипова М.) ("Учреждения здравоохранения: бухгалтерский учет и налогообложение", 2018, N 4) {КонсультантПлюс}</w:t>
        </w:r>
      </w:hyperlink>
      <w:r>
        <w:br/>
      </w:r>
    </w:p>
    <w:p w:rsidR="00230707" w:rsidRDefault="00230707">
      <w:bookmarkStart w:id="0" w:name="_GoBack"/>
      <w:bookmarkEnd w:id="0"/>
    </w:p>
    <w:sectPr w:rsidR="00230707" w:rsidSect="0069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EB"/>
    <w:rsid w:val="002006EB"/>
    <w:rsid w:val="002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3BDDEF6E496F862E01F910F28EB904C9C84DD096D1EEFF4F7E52E0C5870273100C140C5F8B9688BB5363871B12E5BD1CC41253A055741I5n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3BDDEF6E496F862E01D800F5CBEC3409C83DA0B6D1EEFF4F7E52E0C5870273100C140C5F8B96F81B5363871B12E5BD1CC41253A055741I5n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3BDDEF6E496F862E01D800F5CBEC3409C83DA0B6D1EEFF4F7E52E0C5870273100C140C5F8B96F80B5363871B12E5BD1CC41253A055741I5n5A" TargetMode="External"/><Relationship Id="rId5" Type="http://schemas.openxmlformats.org/officeDocument/2006/relationships/hyperlink" Target="consultantplus://offline/ref=6963BDDEF6E496F862E01D800F5CBEC3409C83DA0B6D1EEFF4F7E52E0C5870273100C140C5F8B9688FB5363871B12E5BD1CC41253A055741I5n5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2019-03-19T00:39:00Z</dcterms:created>
  <dcterms:modified xsi:type="dcterms:W3CDTF">2019-03-19T00:39:00Z</dcterms:modified>
</cp:coreProperties>
</file>